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AC" w:rsidRPr="00950FAC" w:rsidRDefault="00950FAC" w:rsidP="00950FA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FAC">
        <w:rPr>
          <w:rFonts w:ascii="Times New Roman" w:eastAsia="Times New Roman" w:hAnsi="Times New Roman" w:cs="Times New Roman"/>
          <w:b/>
          <w:sz w:val="24"/>
          <w:szCs w:val="24"/>
        </w:rPr>
        <w:t>УЧЕБНЫЙ ПЛА</w:t>
      </w:r>
      <w:bookmarkStart w:id="0" w:name="_GoBack"/>
      <w:bookmarkEnd w:id="0"/>
      <w:r w:rsidRPr="00950FAC">
        <w:rPr>
          <w:rFonts w:ascii="Times New Roman" w:eastAsia="Times New Roman" w:hAnsi="Times New Roman" w:cs="Times New Roman"/>
          <w:b/>
          <w:sz w:val="24"/>
          <w:szCs w:val="24"/>
        </w:rPr>
        <w:t>Н</w:t>
      </w:r>
    </w:p>
    <w:p w:rsidR="00950FAC" w:rsidRPr="00950FAC" w:rsidRDefault="00950FAC" w:rsidP="00950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50FAC">
        <w:rPr>
          <w:rFonts w:ascii="Times New Roman" w:eastAsia="Times New Roman" w:hAnsi="Times New Roman" w:cs="Times New Roman"/>
          <w:b/>
          <w:caps/>
          <w:sz w:val="24"/>
          <w:szCs w:val="24"/>
        </w:rPr>
        <w:t>дополнительной ПРОФЕССИОНАЛЬНОЙ программы переподготовки «ТЕХНОСФЕРНАЯ БЕЗОПАСНОСТЬ»</w:t>
      </w:r>
    </w:p>
    <w:p w:rsidR="00950FAC" w:rsidRPr="00950FAC" w:rsidRDefault="00950FAC" w:rsidP="00950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850"/>
        <w:gridCol w:w="709"/>
        <w:gridCol w:w="850"/>
        <w:gridCol w:w="1701"/>
        <w:gridCol w:w="851"/>
        <w:gridCol w:w="850"/>
        <w:gridCol w:w="993"/>
      </w:tblGrid>
      <w:tr w:rsidR="00950FAC" w:rsidRPr="00950FAC" w:rsidTr="00950FAC">
        <w:trPr>
          <w:trHeight w:val="267"/>
          <w:jc w:val="center"/>
        </w:trPr>
        <w:tc>
          <w:tcPr>
            <w:tcW w:w="3369" w:type="dxa"/>
            <w:vMerge w:val="restart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модулей</w:t>
            </w:r>
          </w:p>
        </w:tc>
        <w:tc>
          <w:tcPr>
            <w:tcW w:w="4961" w:type="dxa"/>
            <w:gridSpan w:val="5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практических и самостоятельных работ, форма аттестации</w:t>
            </w:r>
          </w:p>
        </w:tc>
        <w:tc>
          <w:tcPr>
            <w:tcW w:w="993" w:type="dxa"/>
            <w:vMerge w:val="restart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формируемой компетенции (ее части)</w:t>
            </w:r>
            <w:r w:rsidRPr="00950FAC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</w:rPr>
              <w:t xml:space="preserve">  </w:t>
            </w: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Merge/>
            <w:vAlign w:val="center"/>
          </w:tcPr>
          <w:p w:rsidR="00950FAC" w:rsidRPr="00950FAC" w:rsidRDefault="00950FAC" w:rsidP="0095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Аудиторных 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занятия и лабораторные работы, тренинги, деловые игры, круглые столы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vMerge/>
            <w:vAlign w:val="center"/>
          </w:tcPr>
          <w:p w:rsidR="00950FAC" w:rsidRPr="00950FAC" w:rsidRDefault="00950FAC" w:rsidP="0095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 нормативные основы охраны труда.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 w:val="restart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1-4, ОПК 1-4, ПК 1-14.</w:t>
            </w:r>
          </w:p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</w:p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труда и управления профессиональными рисками.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Производственная санитария и гигиена труда.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безопасность.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 безопасность.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охраной труда в организации.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труда.</w:t>
            </w:r>
          </w:p>
        </w:tc>
        <w:tc>
          <w:tcPr>
            <w:tcW w:w="850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8. 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Расследование, анализ и профилактика профессиональных заболеваний и производственного травматизма.</w:t>
            </w:r>
          </w:p>
        </w:tc>
        <w:tc>
          <w:tcPr>
            <w:tcW w:w="850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9.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10. </w:t>
            </w:r>
          </w:p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аварийно-спасательных работ на предприятии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143"/>
          <w:jc w:val="center"/>
        </w:trPr>
        <w:tc>
          <w:tcPr>
            <w:tcW w:w="3369" w:type="dxa"/>
            <w:vAlign w:val="center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11. Надзор и контроль в области охраны труда.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394"/>
          <w:jc w:val="center"/>
        </w:trPr>
        <w:tc>
          <w:tcPr>
            <w:tcW w:w="336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Модуль 12. </w:t>
            </w:r>
          </w:p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0FA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394"/>
          <w:jc w:val="center"/>
        </w:trPr>
        <w:tc>
          <w:tcPr>
            <w:tcW w:w="336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модулям: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319"/>
          <w:jc w:val="center"/>
        </w:trPr>
        <w:tc>
          <w:tcPr>
            <w:tcW w:w="336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0FAC" w:rsidRPr="00950FAC" w:rsidRDefault="00950FAC" w:rsidP="00950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Междисциплинарный экзамен</w:t>
            </w:r>
          </w:p>
        </w:tc>
        <w:tc>
          <w:tcPr>
            <w:tcW w:w="993" w:type="dxa"/>
          </w:tcPr>
          <w:p w:rsidR="00950FAC" w:rsidRPr="00950FAC" w:rsidRDefault="00950FAC" w:rsidP="00950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0FAC" w:rsidRPr="00950FAC" w:rsidTr="00950FAC">
        <w:trPr>
          <w:trHeight w:val="652"/>
          <w:jc w:val="center"/>
        </w:trPr>
        <w:tc>
          <w:tcPr>
            <w:tcW w:w="336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Итого</w:t>
            </w: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учебных часов: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950FAC" w:rsidRPr="00950FAC" w:rsidRDefault="00950FAC" w:rsidP="00950F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0FAC" w:rsidRPr="00950FAC" w:rsidRDefault="00950FAC" w:rsidP="00950FA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FAC" w:rsidRPr="00950FAC" w:rsidRDefault="00950FAC" w:rsidP="00950FA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950FAC" w:rsidRPr="00950FAC" w:rsidRDefault="00950FAC" w:rsidP="00950FAC">
            <w:pPr>
              <w:widowControl w:val="0"/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FAC" w:rsidRPr="00950FAC" w:rsidRDefault="00950FAC" w:rsidP="00950FAC">
            <w:pPr>
              <w:widowControl w:val="0"/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EAC" w:rsidRDefault="00404EAC"/>
    <w:sectPr w:rsidR="0040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63"/>
    <w:rsid w:val="00404EAC"/>
    <w:rsid w:val="00950FA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2021-12-18T19:51:00Z</dcterms:created>
  <dcterms:modified xsi:type="dcterms:W3CDTF">2021-12-18T19:51:00Z</dcterms:modified>
</cp:coreProperties>
</file>